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3040FE" w:rsidRPr="00FF429E" w:rsidTr="002C36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40FE" w:rsidRPr="00C0601C" w:rsidRDefault="003040FE" w:rsidP="002C36D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44"/>
                <w:szCs w:val="44"/>
              </w:rPr>
            </w:pPr>
            <w:r w:rsidRPr="00C0601C"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44"/>
                <w:szCs w:val="44"/>
              </w:rPr>
              <w:t>减速机的注意事项</w:t>
            </w:r>
            <w:r w:rsidRPr="00C0601C">
              <w:rPr>
                <w:rFonts w:ascii="宋体" w:eastAsia="宋体" w:hAnsi="宋体" w:cs="宋体"/>
                <w:color w:val="666666"/>
                <w:kern w:val="0"/>
                <w:sz w:val="44"/>
                <w:szCs w:val="44"/>
              </w:rPr>
              <w:t xml:space="preserve"> </w:t>
            </w:r>
          </w:p>
          <w:p w:rsidR="003040FE" w:rsidRPr="00FF429E" w:rsidRDefault="006B016B" w:rsidP="002C36D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B016B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040FE" w:rsidRPr="00C0601C" w:rsidTr="002C36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40FE" w:rsidRPr="00C0601C" w:rsidRDefault="003040FE" w:rsidP="002C36D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30"/>
                <w:szCs w:val="30"/>
              </w:rPr>
            </w:pPr>
            <w:r w:rsidRPr="00C0601C">
              <w:rPr>
                <w:rFonts w:ascii="宋体" w:eastAsia="宋体" w:hAnsi="宋体" w:cs="宋体"/>
                <w:color w:val="666666"/>
                <w:kern w:val="0"/>
                <w:sz w:val="30"/>
                <w:szCs w:val="30"/>
              </w:rPr>
              <w:br/>
            </w:r>
            <w:r w:rsidRPr="00C0601C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1、减速机应牢固地安装在稳定水平的基础或底座上，排油槽的油应能排除，且冷却空气循环流 畅。基础不可靠，运转时会引起振动及噪声，并促使轴承及齿轮受损。当传动联接件有突出 物或采用齿轮、链轮传动时，应考虑加装防护装置，输出轴上承受较大的径向载荷时，应选用加强型。</w:t>
            </w:r>
            <w:r w:rsidRPr="00C0601C">
              <w:rPr>
                <w:rFonts w:ascii="宋体" w:eastAsia="宋体" w:hAnsi="宋体" w:cs="宋体"/>
                <w:color w:val="666666"/>
                <w:kern w:val="0"/>
                <w:sz w:val="30"/>
                <w:szCs w:val="30"/>
              </w:rPr>
              <w:t xml:space="preserve"> </w:t>
            </w:r>
          </w:p>
          <w:p w:rsidR="003040FE" w:rsidRPr="00C0601C" w:rsidRDefault="003040FE" w:rsidP="002C36D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30"/>
                <w:szCs w:val="30"/>
              </w:rPr>
            </w:pPr>
            <w:r w:rsidRPr="00C0601C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　　2、 按规定的安装装置保证工作人员能方便地靠近油标，通气塞、排油塞。安装就位后，应按次 序全面检查安装位置的准确性，各紧固件压紧的可靠性， 安装后应能灵活转动。减速机采用油池飞溅润滑，在运行前用户需将通气孔的螺塞取下， 换上通气塞。按不同的安装位置，并打开油位塞螺钉检查油位线的高度，从油位塞处加油至润滑油从油位塞螺孔溢出为止，拧上 油位塞确定无误后，方可进行空载试运转， 时间不得少于2小时。运转应平稳，无冲击、振动、杂音及渗漏油现象，发现异常应及时排除。经过一定时期应再检查油位，以防止机壳可能造成的泄漏，如环境温度过高或过低时，可改变润滑油的牌号。</w:t>
            </w:r>
            <w:r w:rsidRPr="00C0601C">
              <w:rPr>
                <w:rFonts w:ascii="宋体" w:eastAsia="宋体" w:hAnsi="宋体" w:cs="宋体"/>
                <w:color w:val="666666"/>
                <w:kern w:val="0"/>
                <w:sz w:val="30"/>
                <w:szCs w:val="30"/>
              </w:rPr>
              <w:t xml:space="preserve"> </w:t>
            </w:r>
          </w:p>
          <w:p w:rsidR="003040FE" w:rsidRPr="00C0601C" w:rsidRDefault="003040FE" w:rsidP="002C36D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30"/>
                <w:szCs w:val="30"/>
              </w:rPr>
            </w:pPr>
            <w:r w:rsidRPr="00C0601C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　　3、安装减速机时，应重视传动中心轴线对中，其误差不得大于所用联轴器的使用补偿量。对中良好能延长使用寿命，并</w:t>
            </w:r>
            <w:r w:rsidRPr="00C0601C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lastRenderedPageBreak/>
              <w:t>获得理想的传动效率。</w:t>
            </w:r>
            <w:r w:rsidRPr="00C0601C">
              <w:rPr>
                <w:rFonts w:ascii="宋体" w:eastAsia="宋体" w:hAnsi="宋体" w:cs="宋体"/>
                <w:color w:val="666666"/>
                <w:kern w:val="0"/>
                <w:sz w:val="30"/>
                <w:szCs w:val="30"/>
              </w:rPr>
              <w:t xml:space="preserve"> </w:t>
            </w:r>
          </w:p>
          <w:p w:rsidR="003040FE" w:rsidRPr="00C0601C" w:rsidRDefault="003040FE" w:rsidP="002C36D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30"/>
                <w:szCs w:val="30"/>
              </w:rPr>
            </w:pPr>
            <w:r w:rsidRPr="00C0601C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　　4、在输出轴上安装传动件时，不允许 用锤子敲击，通常利用装配夹具和轴端的内螺纹，用螺栓将传动件压入，否则有可能造成减速机内部零件的损坏。最好不采用钢性固定式联轴器，因该类联轴器安装不当，会 引起不必要的外加载荷，以致造成轴承的早期损坏，严重时甚至造成输出轴的断裂。</w:t>
            </w:r>
            <w:r w:rsidRPr="00C0601C">
              <w:rPr>
                <w:rFonts w:ascii="宋体" w:eastAsia="宋体" w:hAnsi="宋体" w:cs="宋体"/>
                <w:color w:val="666666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666A73" w:rsidRDefault="00666A73"/>
    <w:sectPr w:rsidR="00666A73" w:rsidSect="0066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0FE"/>
    <w:rsid w:val="003040FE"/>
    <w:rsid w:val="00666A73"/>
    <w:rsid w:val="006B016B"/>
    <w:rsid w:val="00C0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2013-07-18T05:55:00Z</dcterms:created>
  <dcterms:modified xsi:type="dcterms:W3CDTF">2013-07-18T05:58:00Z</dcterms:modified>
</cp:coreProperties>
</file>